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17E" w:rsidRPr="0037417E" w:rsidRDefault="0037417E" w:rsidP="0037417E">
      <w:pPr>
        <w:shd w:val="clear" w:color="auto" w:fill="FFFFFF"/>
        <w:suppressAutoHyphens w:val="0"/>
        <w:jc w:val="center"/>
        <w:rPr>
          <w:spacing w:val="4"/>
          <w:szCs w:val="24"/>
          <w:lang w:eastAsia="ru-RU"/>
        </w:rPr>
      </w:pPr>
      <w:r>
        <w:rPr>
          <w:noProof/>
          <w:szCs w:val="24"/>
          <w:lang w:eastAsia="ru-RU"/>
        </w:rPr>
        <w:drawing>
          <wp:inline distT="0" distB="0" distL="0" distR="0">
            <wp:extent cx="724535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17E" w:rsidRPr="0037417E" w:rsidRDefault="0037417E" w:rsidP="0037417E">
      <w:pPr>
        <w:shd w:val="clear" w:color="auto" w:fill="FFFFFF"/>
        <w:suppressAutoHyphens w:val="0"/>
        <w:jc w:val="center"/>
        <w:rPr>
          <w:b/>
          <w:spacing w:val="4"/>
          <w:szCs w:val="24"/>
          <w:lang w:eastAsia="ru-RU"/>
        </w:rPr>
      </w:pPr>
      <w:r w:rsidRPr="0037417E">
        <w:rPr>
          <w:b/>
          <w:spacing w:val="4"/>
          <w:szCs w:val="24"/>
          <w:lang w:eastAsia="ru-RU"/>
        </w:rPr>
        <w:t>СОВЕТ МУНИЦИПАЛЬНОГО ОБРАЗОВАНИЯ</w:t>
      </w:r>
    </w:p>
    <w:p w:rsidR="0037417E" w:rsidRPr="0037417E" w:rsidRDefault="0037417E" w:rsidP="0037417E">
      <w:pPr>
        <w:shd w:val="clear" w:color="auto" w:fill="FFFFFF"/>
        <w:suppressAutoHyphens w:val="0"/>
        <w:jc w:val="center"/>
        <w:rPr>
          <w:b/>
          <w:spacing w:val="4"/>
          <w:szCs w:val="24"/>
          <w:lang w:eastAsia="ru-RU"/>
        </w:rPr>
      </w:pPr>
      <w:r w:rsidRPr="0037417E">
        <w:rPr>
          <w:b/>
          <w:spacing w:val="4"/>
          <w:szCs w:val="24"/>
          <w:lang w:eastAsia="ru-RU"/>
        </w:rPr>
        <w:t>ЩЕРБИНОВСКИЙ РАЙОН ЧЕТВЕРТОГО СОЗЫВА</w:t>
      </w:r>
    </w:p>
    <w:p w:rsidR="0037417E" w:rsidRPr="0037417E" w:rsidRDefault="0037417E" w:rsidP="0037417E">
      <w:pPr>
        <w:shd w:val="clear" w:color="auto" w:fill="FFFFFF"/>
        <w:suppressAutoHyphens w:val="0"/>
        <w:jc w:val="center"/>
        <w:rPr>
          <w:b/>
          <w:spacing w:val="4"/>
          <w:szCs w:val="24"/>
          <w:lang w:eastAsia="ru-RU"/>
        </w:rPr>
      </w:pPr>
      <w:r w:rsidRPr="0037417E">
        <w:rPr>
          <w:b/>
          <w:spacing w:val="4"/>
          <w:szCs w:val="24"/>
          <w:lang w:eastAsia="ru-RU"/>
        </w:rPr>
        <w:t>ДВАДЦАТЬ ВОСЬМАЯ СЕССИЯ</w:t>
      </w:r>
    </w:p>
    <w:p w:rsidR="0037417E" w:rsidRPr="0037417E" w:rsidRDefault="0037417E" w:rsidP="0037417E">
      <w:pPr>
        <w:suppressAutoHyphens w:val="0"/>
        <w:jc w:val="center"/>
        <w:rPr>
          <w:b/>
          <w:szCs w:val="24"/>
          <w:lang w:eastAsia="ru-RU"/>
        </w:rPr>
      </w:pPr>
    </w:p>
    <w:p w:rsidR="0037417E" w:rsidRPr="0037417E" w:rsidRDefault="0037417E" w:rsidP="0037417E">
      <w:pPr>
        <w:keepNext/>
        <w:suppressAutoHyphens w:val="0"/>
        <w:jc w:val="center"/>
        <w:outlineLvl w:val="1"/>
        <w:rPr>
          <w:b/>
          <w:bCs/>
          <w:szCs w:val="24"/>
          <w:lang w:eastAsia="ru-RU"/>
        </w:rPr>
      </w:pPr>
      <w:r w:rsidRPr="0037417E">
        <w:rPr>
          <w:b/>
          <w:bCs/>
          <w:szCs w:val="24"/>
          <w:lang w:eastAsia="ru-RU"/>
        </w:rPr>
        <w:t>РЕШЕНИЕ</w:t>
      </w:r>
    </w:p>
    <w:p w:rsidR="0037417E" w:rsidRPr="0037417E" w:rsidRDefault="0037417E" w:rsidP="0037417E">
      <w:pPr>
        <w:keepNext/>
        <w:suppressAutoHyphens w:val="0"/>
        <w:jc w:val="center"/>
        <w:outlineLvl w:val="1"/>
        <w:rPr>
          <w:b/>
          <w:bCs/>
          <w:szCs w:val="24"/>
          <w:lang w:eastAsia="ru-RU"/>
        </w:rPr>
      </w:pPr>
    </w:p>
    <w:p w:rsidR="0037417E" w:rsidRPr="0037417E" w:rsidRDefault="0037417E" w:rsidP="0037417E">
      <w:pPr>
        <w:tabs>
          <w:tab w:val="left" w:pos="708"/>
          <w:tab w:val="center" w:pos="4677"/>
          <w:tab w:val="left" w:pos="7920"/>
          <w:tab w:val="right" w:pos="9355"/>
        </w:tabs>
        <w:suppressAutoHyphens w:val="0"/>
        <w:jc w:val="center"/>
        <w:rPr>
          <w:b/>
          <w:szCs w:val="24"/>
          <w:lang w:eastAsia="ru-RU"/>
        </w:rPr>
      </w:pPr>
      <w:r w:rsidRPr="0037417E">
        <w:rPr>
          <w:b/>
          <w:szCs w:val="24"/>
          <w:lang w:eastAsia="ru-RU"/>
        </w:rPr>
        <w:t xml:space="preserve">от 25.02.2022                                                                     </w:t>
      </w:r>
      <w:r>
        <w:rPr>
          <w:b/>
          <w:szCs w:val="24"/>
          <w:lang w:eastAsia="ru-RU"/>
        </w:rPr>
        <w:t xml:space="preserve">                             № 6</w:t>
      </w:r>
    </w:p>
    <w:p w:rsidR="0037417E" w:rsidRPr="0037417E" w:rsidRDefault="0037417E" w:rsidP="0037417E">
      <w:pPr>
        <w:suppressAutoHyphens w:val="0"/>
        <w:jc w:val="center"/>
        <w:rPr>
          <w:szCs w:val="24"/>
          <w:lang w:eastAsia="ru-RU"/>
        </w:rPr>
      </w:pPr>
      <w:proofErr w:type="spellStart"/>
      <w:r w:rsidRPr="0037417E">
        <w:rPr>
          <w:szCs w:val="24"/>
          <w:lang w:eastAsia="ru-RU"/>
        </w:rPr>
        <w:t>ст-ца</w:t>
      </w:r>
      <w:proofErr w:type="spellEnd"/>
      <w:r w:rsidRPr="0037417E">
        <w:rPr>
          <w:szCs w:val="24"/>
          <w:lang w:eastAsia="ru-RU"/>
        </w:rPr>
        <w:t xml:space="preserve"> Старощербиновская</w:t>
      </w:r>
    </w:p>
    <w:p w:rsidR="00983CA0" w:rsidRDefault="00983CA0" w:rsidP="00386FD0">
      <w:pPr>
        <w:jc w:val="center"/>
        <w:rPr>
          <w:b/>
        </w:rPr>
      </w:pPr>
    </w:p>
    <w:p w:rsidR="00983CA0" w:rsidRDefault="00983CA0" w:rsidP="00386FD0">
      <w:pPr>
        <w:jc w:val="center"/>
        <w:rPr>
          <w:b/>
        </w:rPr>
      </w:pPr>
    </w:p>
    <w:p w:rsidR="00983CA0" w:rsidRDefault="00386FD0" w:rsidP="00386FD0">
      <w:pPr>
        <w:jc w:val="center"/>
        <w:rPr>
          <w:b/>
        </w:rPr>
      </w:pPr>
      <w:r>
        <w:rPr>
          <w:b/>
        </w:rPr>
        <w:t xml:space="preserve">Об утверждении ключевых показателей </w:t>
      </w:r>
    </w:p>
    <w:p w:rsidR="00983CA0" w:rsidRDefault="00386FD0" w:rsidP="00386FD0">
      <w:pPr>
        <w:jc w:val="center"/>
        <w:rPr>
          <w:b/>
        </w:rPr>
      </w:pPr>
      <w:r>
        <w:rPr>
          <w:b/>
        </w:rPr>
        <w:t xml:space="preserve">и их целевых значений, индикативных показателей </w:t>
      </w:r>
    </w:p>
    <w:p w:rsidR="00983CA0" w:rsidRDefault="00386FD0" w:rsidP="00386FD0">
      <w:pPr>
        <w:jc w:val="center"/>
        <w:rPr>
          <w:rFonts w:eastAsia="Calibri"/>
          <w:b/>
        </w:rPr>
      </w:pPr>
      <w:r>
        <w:rPr>
          <w:b/>
        </w:rPr>
        <w:t xml:space="preserve">муниципального </w:t>
      </w:r>
      <w:r w:rsidRPr="001F6B07">
        <w:rPr>
          <w:rFonts w:eastAsia="Calibri"/>
          <w:b/>
        </w:rPr>
        <w:t>контрол</w:t>
      </w:r>
      <w:r>
        <w:rPr>
          <w:rFonts w:eastAsia="Calibri"/>
          <w:b/>
        </w:rPr>
        <w:t>я</w:t>
      </w:r>
      <w:r w:rsidRPr="001F6B07">
        <w:rPr>
          <w:rFonts w:eastAsia="Calibri"/>
          <w:b/>
        </w:rPr>
        <w:t xml:space="preserve"> на автомобильном транспорте, </w:t>
      </w:r>
    </w:p>
    <w:p w:rsidR="00983CA0" w:rsidRDefault="00386FD0" w:rsidP="00386FD0">
      <w:pPr>
        <w:jc w:val="center"/>
        <w:rPr>
          <w:rFonts w:eastAsia="Calibri"/>
          <w:b/>
        </w:rPr>
      </w:pPr>
      <w:r w:rsidRPr="001F6B07">
        <w:rPr>
          <w:rFonts w:eastAsia="Calibri"/>
          <w:b/>
        </w:rPr>
        <w:t xml:space="preserve">городском наземном электрическом </w:t>
      </w:r>
      <w:proofErr w:type="gramStart"/>
      <w:r w:rsidRPr="001F6B07">
        <w:rPr>
          <w:rFonts w:eastAsia="Calibri"/>
          <w:b/>
        </w:rPr>
        <w:t>транспорте</w:t>
      </w:r>
      <w:proofErr w:type="gramEnd"/>
      <w:r w:rsidRPr="001F6B07">
        <w:rPr>
          <w:rFonts w:eastAsia="Calibri"/>
          <w:b/>
        </w:rPr>
        <w:t xml:space="preserve"> </w:t>
      </w:r>
    </w:p>
    <w:p w:rsidR="00983CA0" w:rsidRDefault="00386FD0" w:rsidP="00386FD0">
      <w:pPr>
        <w:jc w:val="center"/>
        <w:rPr>
          <w:b/>
        </w:rPr>
      </w:pPr>
      <w:r w:rsidRPr="001F6B07">
        <w:rPr>
          <w:rFonts w:eastAsia="Calibri"/>
          <w:b/>
        </w:rPr>
        <w:t xml:space="preserve">и в дорожном хозяйстве </w:t>
      </w:r>
      <w:r w:rsidRPr="00F74DC6">
        <w:rPr>
          <w:b/>
        </w:rPr>
        <w:t xml:space="preserve">на территории </w:t>
      </w:r>
    </w:p>
    <w:p w:rsidR="00386FD0" w:rsidRDefault="00386FD0" w:rsidP="00983CA0">
      <w:pPr>
        <w:jc w:val="center"/>
        <w:rPr>
          <w:b/>
        </w:rPr>
      </w:pPr>
      <w:r w:rsidRPr="00F74DC6">
        <w:rPr>
          <w:b/>
        </w:rPr>
        <w:t xml:space="preserve">муниципального образования </w:t>
      </w:r>
      <w:r w:rsidRPr="001F6B07">
        <w:rPr>
          <w:rFonts w:eastAsia="Calibri"/>
          <w:b/>
        </w:rPr>
        <w:t>Щербиновский район</w:t>
      </w:r>
    </w:p>
    <w:p w:rsidR="00386FD0" w:rsidRPr="00946D6C" w:rsidRDefault="00386FD0" w:rsidP="00386FD0">
      <w:pPr>
        <w:shd w:val="clear" w:color="auto" w:fill="FFFFFF"/>
        <w:tabs>
          <w:tab w:val="left" w:pos="709"/>
        </w:tabs>
        <w:ind w:left="426" w:right="424" w:firstLine="141"/>
        <w:jc w:val="center"/>
        <w:rPr>
          <w:b/>
        </w:rPr>
      </w:pPr>
    </w:p>
    <w:p w:rsidR="00386FD0" w:rsidRPr="00946D6C" w:rsidRDefault="00386FD0" w:rsidP="00254EA8">
      <w:pPr>
        <w:shd w:val="clear" w:color="auto" w:fill="FFFFFF"/>
        <w:ind w:firstLine="709"/>
        <w:jc w:val="both"/>
        <w:rPr>
          <w:b/>
        </w:rPr>
      </w:pPr>
      <w:proofErr w:type="gramStart"/>
      <w:r>
        <w:rPr>
          <w:color w:val="000000"/>
        </w:rPr>
        <w:t xml:space="preserve">В </w:t>
      </w:r>
      <w:r w:rsidRPr="00D16ADB">
        <w:rPr>
          <w:color w:val="000000"/>
        </w:rPr>
        <w:t>соответствии с</w:t>
      </w:r>
      <w:r>
        <w:rPr>
          <w:color w:val="000000"/>
        </w:rPr>
        <w:t xml:space="preserve"> частью 5</w:t>
      </w:r>
      <w:r w:rsidRPr="00D16ADB">
        <w:rPr>
          <w:color w:val="000000"/>
        </w:rPr>
        <w:t xml:space="preserve"> стать</w:t>
      </w:r>
      <w:r>
        <w:rPr>
          <w:color w:val="000000"/>
        </w:rPr>
        <w:t>и</w:t>
      </w:r>
      <w:r w:rsidRPr="00D16ADB">
        <w:rPr>
          <w:color w:val="000000"/>
        </w:rPr>
        <w:t xml:space="preserve"> </w:t>
      </w:r>
      <w:r>
        <w:rPr>
          <w:color w:val="000000"/>
        </w:rPr>
        <w:t>30</w:t>
      </w:r>
      <w:r w:rsidRPr="00D16ADB">
        <w:rPr>
          <w:color w:val="000000"/>
        </w:rPr>
        <w:t xml:space="preserve"> Федеральн</w:t>
      </w:r>
      <w:r>
        <w:rPr>
          <w:color w:val="000000"/>
        </w:rPr>
        <w:t>ого</w:t>
      </w:r>
      <w:r w:rsidRPr="00D16ADB">
        <w:rPr>
          <w:color w:val="000000"/>
        </w:rPr>
        <w:t xml:space="preserve"> закон</w:t>
      </w:r>
      <w:r>
        <w:rPr>
          <w:color w:val="000000"/>
        </w:rPr>
        <w:t>а Российской Федерации</w:t>
      </w:r>
      <w:r w:rsidRPr="00D16ADB">
        <w:rPr>
          <w:color w:val="000000"/>
        </w:rPr>
        <w:t xml:space="preserve"> от 31</w:t>
      </w:r>
      <w:r>
        <w:rPr>
          <w:color w:val="000000"/>
        </w:rPr>
        <w:t xml:space="preserve"> июля </w:t>
      </w:r>
      <w:r w:rsidRPr="00D16ADB">
        <w:rPr>
          <w:color w:val="000000"/>
        </w:rPr>
        <w:t>2020</w:t>
      </w:r>
      <w:r>
        <w:rPr>
          <w:color w:val="000000"/>
        </w:rPr>
        <w:t xml:space="preserve"> года </w:t>
      </w:r>
      <w:r w:rsidRPr="00D16ADB">
        <w:rPr>
          <w:color w:val="000000"/>
        </w:rPr>
        <w:t>№ 248-ФЗ «О государственном контроле (надзоре) и муниципальном контроле в Российской Федерации»</w:t>
      </w:r>
      <w:r w:rsidRPr="00AD647F">
        <w:t>,</w:t>
      </w:r>
      <w:r>
        <w:t xml:space="preserve"> </w:t>
      </w:r>
      <w:r>
        <w:rPr>
          <w:color w:val="000000"/>
        </w:rPr>
        <w:t>решением Совета муниципального образования Щербиновский район от 20 декабря 2021 года № 2 «</w:t>
      </w:r>
      <w:r w:rsidRPr="00BA311D">
        <w:rPr>
          <w:color w:val="000000"/>
        </w:rPr>
        <w:t>Об утверждении Положения о муниципальном контроле на автомобильном транспорте, городском наземном электрическом транспорте и в дорожном хозяйстве на территории муниципального образования</w:t>
      </w:r>
      <w:proofErr w:type="gramEnd"/>
      <w:r w:rsidRPr="00BA311D">
        <w:rPr>
          <w:color w:val="000000"/>
        </w:rPr>
        <w:t xml:space="preserve"> Щербиновский район</w:t>
      </w:r>
      <w:r>
        <w:rPr>
          <w:color w:val="000000"/>
        </w:rPr>
        <w:t xml:space="preserve">», в целях </w:t>
      </w:r>
      <w:r>
        <w:t>оценки результативности и эффективности деятельности муниципального контроля в администрации муниципального образования Щербиновский район,</w:t>
      </w:r>
      <w:r w:rsidRPr="00AD647F">
        <w:t xml:space="preserve"> Совет муниципального</w:t>
      </w:r>
      <w:r w:rsidRPr="00946D6C">
        <w:t xml:space="preserve"> образования Щер</w:t>
      </w:r>
      <w:r w:rsidR="000D3809">
        <w:t>-</w:t>
      </w:r>
      <w:r w:rsidRPr="00946D6C">
        <w:t xml:space="preserve">биновский район </w:t>
      </w:r>
      <w:r>
        <w:t xml:space="preserve">  </w:t>
      </w:r>
      <w:proofErr w:type="gramStart"/>
      <w:r w:rsidRPr="00946D6C">
        <w:t>р</w:t>
      </w:r>
      <w:proofErr w:type="gramEnd"/>
      <w:r w:rsidRPr="00946D6C">
        <w:t xml:space="preserve"> е ш и л</w:t>
      </w:r>
      <w:r>
        <w:t>:</w:t>
      </w:r>
    </w:p>
    <w:p w:rsidR="00386FD0" w:rsidRPr="00946D6C" w:rsidRDefault="00386FD0" w:rsidP="00983CA0">
      <w:pPr>
        <w:shd w:val="clear" w:color="auto" w:fill="FFFFFF"/>
        <w:ind w:firstLine="709"/>
        <w:jc w:val="both"/>
      </w:pPr>
      <w:r w:rsidRPr="00946D6C">
        <w:t>1. Утверд</w:t>
      </w:r>
      <w:r>
        <w:t>ить ключевые показатели и их целевые значения, индикативные показатели муниципального контроля на автомобильном транспорте, городском наземном электрическом транспорте и в дорожном хозяйстве на территории муниципального образования Щербиновский район (прилагаются).</w:t>
      </w:r>
    </w:p>
    <w:p w:rsidR="00386FD0" w:rsidRPr="00946D6C" w:rsidRDefault="00386FD0" w:rsidP="00386FD0">
      <w:pPr>
        <w:ind w:firstLine="709"/>
        <w:jc w:val="both"/>
      </w:pPr>
      <w:r w:rsidRPr="00946D6C">
        <w:t xml:space="preserve">2. </w:t>
      </w:r>
      <w:r w:rsidRPr="00946D6C">
        <w:rPr>
          <w:spacing w:val="-6"/>
        </w:rPr>
        <w:t>Отделу по взаимодействию с органами местного самоуправления администрации муниципального образования Щербиновский район (</w:t>
      </w:r>
      <w:r w:rsidRPr="00946D6C">
        <w:t>Терещенко</w:t>
      </w:r>
      <w:r w:rsidRPr="00946D6C">
        <w:rPr>
          <w:spacing w:val="-6"/>
        </w:rPr>
        <w:t xml:space="preserve">) </w:t>
      </w:r>
      <w:proofErr w:type="gramStart"/>
      <w:r w:rsidRPr="00946D6C">
        <w:t>разместить</w:t>
      </w:r>
      <w:proofErr w:type="gramEnd"/>
      <w:r w:rsidRPr="00946D6C">
        <w:t xml:space="preserve"> настоящее решение на официальном сайте Совета муниципального образования Щербиновский район.</w:t>
      </w:r>
    </w:p>
    <w:p w:rsidR="00386FD0" w:rsidRPr="00946D6C" w:rsidRDefault="00386FD0" w:rsidP="00386FD0">
      <w:pPr>
        <w:ind w:firstLine="709"/>
        <w:jc w:val="both"/>
        <w:outlineLvl w:val="1"/>
      </w:pPr>
      <w:r w:rsidRPr="00946D6C">
        <w:t xml:space="preserve">3. Отделу муниципальной службы, кадровой политики и делопроизводства </w:t>
      </w:r>
      <w:r w:rsidRPr="00946D6C">
        <w:rPr>
          <w:spacing w:val="-6"/>
        </w:rPr>
        <w:t>администрации</w:t>
      </w:r>
      <w:r w:rsidRPr="00946D6C">
        <w:t xml:space="preserve"> муниципального образования Щербиновский район </w:t>
      </w:r>
      <w:r>
        <w:t xml:space="preserve">(Гусева) </w:t>
      </w:r>
      <w:r w:rsidRPr="00946D6C">
        <w:t xml:space="preserve">опубликовать настоящее решение в периодическом печатном </w:t>
      </w:r>
      <w:r w:rsidRPr="00946D6C">
        <w:lastRenderedPageBreak/>
        <w:t>издании «Информационный бюллетень органов местного самоуправления муниципального образования Щербиновский район».</w:t>
      </w:r>
    </w:p>
    <w:p w:rsidR="00386FD0" w:rsidRDefault="00386FD0" w:rsidP="00386FD0">
      <w:pPr>
        <w:ind w:firstLine="709"/>
        <w:jc w:val="both"/>
      </w:pPr>
      <w:r w:rsidRPr="00946D6C">
        <w:t xml:space="preserve">4. </w:t>
      </w:r>
      <w:proofErr w:type="gramStart"/>
      <w:r w:rsidRPr="00946D6C">
        <w:t>Контроль за</w:t>
      </w:r>
      <w:proofErr w:type="gramEnd"/>
      <w:r w:rsidRPr="00946D6C">
        <w:t xml:space="preserve"> выполнением настоящего решения возложить на постоянную комиссию Совета муниципального образования Щербиновский район по вопросам агропромышленного комплекса, имущественным и земельным отношениям и жилищно-коммунальному хозяйству (Абрамов)</w:t>
      </w:r>
      <w:r w:rsidR="00493FC5">
        <w:t xml:space="preserve"> и заместителя главы муниципального образования Щербиновский район </w:t>
      </w:r>
      <w:r w:rsidR="000D3809">
        <w:t xml:space="preserve">    </w:t>
      </w:r>
      <w:r w:rsidR="00983CA0">
        <w:t xml:space="preserve">    </w:t>
      </w:r>
      <w:r w:rsidR="000D3809">
        <w:t xml:space="preserve"> А.А. </w:t>
      </w:r>
      <w:proofErr w:type="spellStart"/>
      <w:r w:rsidR="00493FC5">
        <w:t>Сапельникова</w:t>
      </w:r>
      <w:proofErr w:type="spellEnd"/>
      <w:r w:rsidRPr="00946D6C">
        <w:t>.</w:t>
      </w:r>
    </w:p>
    <w:p w:rsidR="00386FD0" w:rsidRPr="00946D6C" w:rsidRDefault="00386FD0" w:rsidP="00386FD0">
      <w:pPr>
        <w:shd w:val="clear" w:color="auto" w:fill="FFFFFF"/>
        <w:ind w:firstLine="709"/>
        <w:jc w:val="both"/>
      </w:pPr>
      <w:r w:rsidRPr="00946D6C">
        <w:t xml:space="preserve">5. </w:t>
      </w:r>
      <w:r w:rsidRPr="00723031">
        <w:t>Решение вступает в силу на следующий день после его официального опубликова</w:t>
      </w:r>
      <w:r>
        <w:t>ния, но не ранее 1 марта</w:t>
      </w:r>
      <w:r w:rsidRPr="00723031">
        <w:t xml:space="preserve"> 2022 года.</w:t>
      </w:r>
    </w:p>
    <w:p w:rsidR="00386FD0" w:rsidRDefault="00386FD0" w:rsidP="00386FD0">
      <w:pPr>
        <w:shd w:val="clear" w:color="auto" w:fill="FFFFFF"/>
        <w:ind w:firstLine="709"/>
        <w:jc w:val="both"/>
      </w:pPr>
    </w:p>
    <w:p w:rsidR="00983CA0" w:rsidRPr="00946D6C" w:rsidRDefault="00983CA0" w:rsidP="00386FD0">
      <w:pPr>
        <w:shd w:val="clear" w:color="auto" w:fill="FFFFFF"/>
        <w:ind w:firstLine="709"/>
        <w:jc w:val="both"/>
      </w:pPr>
    </w:p>
    <w:p w:rsidR="00386FD0" w:rsidRDefault="00386FD0" w:rsidP="00386FD0">
      <w:pPr>
        <w:shd w:val="clear" w:color="auto" w:fill="FFFFFF"/>
        <w:ind w:firstLine="709"/>
        <w:jc w:val="both"/>
      </w:pPr>
    </w:p>
    <w:p w:rsidR="00386FD0" w:rsidRPr="00946D6C" w:rsidRDefault="00386FD0" w:rsidP="00386FD0">
      <w:pPr>
        <w:shd w:val="clear" w:color="auto" w:fill="FFFFFF"/>
        <w:jc w:val="both"/>
      </w:pPr>
      <w:r w:rsidRPr="00946D6C">
        <w:t xml:space="preserve">Председатель </w:t>
      </w:r>
      <w:proofErr w:type="gramStart"/>
      <w:r w:rsidRPr="00946D6C">
        <w:t>Совета</w:t>
      </w:r>
      <w:proofErr w:type="gramEnd"/>
      <w:r w:rsidRPr="00946D6C">
        <w:t xml:space="preserve"> </w:t>
      </w:r>
      <w:r>
        <w:tab/>
      </w:r>
      <w:r>
        <w:tab/>
        <w:t xml:space="preserve">       </w:t>
      </w:r>
      <w:r w:rsidR="000D3809">
        <w:t xml:space="preserve">                </w:t>
      </w:r>
      <w:r>
        <w:t>Исполняющий полномочия главы</w:t>
      </w:r>
    </w:p>
    <w:p w:rsidR="00386FD0" w:rsidRPr="00946D6C" w:rsidRDefault="00386FD0" w:rsidP="00386FD0">
      <w:pPr>
        <w:shd w:val="clear" w:color="auto" w:fill="FFFFFF"/>
        <w:jc w:val="both"/>
      </w:pPr>
      <w:r>
        <w:t>м</w:t>
      </w:r>
      <w:r w:rsidRPr="00946D6C">
        <w:t>униципального образования</w:t>
      </w:r>
      <w:r>
        <w:t xml:space="preserve"> </w:t>
      </w:r>
      <w:r>
        <w:tab/>
      </w:r>
      <w:r>
        <w:tab/>
        <w:t xml:space="preserve">   муниципального образования</w:t>
      </w:r>
    </w:p>
    <w:p w:rsidR="00386FD0" w:rsidRDefault="00386FD0" w:rsidP="00386FD0">
      <w:pPr>
        <w:shd w:val="clear" w:color="auto" w:fill="FFFFFF"/>
        <w:jc w:val="both"/>
      </w:pPr>
      <w:r>
        <w:t xml:space="preserve">Щербиновский район </w:t>
      </w:r>
      <w:r>
        <w:tab/>
      </w:r>
      <w:r>
        <w:tab/>
      </w:r>
      <w:r>
        <w:tab/>
      </w:r>
      <w:r>
        <w:tab/>
        <w:t xml:space="preserve">   Щербиновский район</w:t>
      </w:r>
    </w:p>
    <w:p w:rsidR="00386FD0" w:rsidRPr="00946D6C" w:rsidRDefault="00386FD0" w:rsidP="00386FD0">
      <w:pPr>
        <w:shd w:val="clear" w:color="auto" w:fill="FFFFFF"/>
        <w:ind w:right="-1"/>
        <w:jc w:val="both"/>
      </w:pPr>
      <w:r>
        <w:t>_______________</w:t>
      </w:r>
      <w:r w:rsidR="00983CA0">
        <w:t>___</w:t>
      </w:r>
      <w:r>
        <w:t>_</w:t>
      </w:r>
      <w:r w:rsidRPr="00946D6C">
        <w:t xml:space="preserve">М.Н. </w:t>
      </w:r>
      <w:proofErr w:type="spellStart"/>
      <w:r w:rsidRPr="00946D6C">
        <w:t>Кряжов</w:t>
      </w:r>
      <w:proofErr w:type="spellEnd"/>
      <w:r w:rsidR="00983CA0">
        <w:t xml:space="preserve">           </w:t>
      </w:r>
      <w:r w:rsidRPr="00821DCF">
        <w:rPr>
          <w:color w:val="FFFFFF"/>
        </w:rPr>
        <w:t>_</w:t>
      </w:r>
      <w:r>
        <w:t>___________________М.Н. Чернов</w:t>
      </w:r>
    </w:p>
    <w:p w:rsidR="00386FD0" w:rsidRPr="00946D6C" w:rsidRDefault="00386FD0" w:rsidP="00386FD0">
      <w:pPr>
        <w:shd w:val="clear" w:color="auto" w:fill="FFFFFF"/>
        <w:ind w:firstLine="709"/>
        <w:jc w:val="both"/>
      </w:pPr>
    </w:p>
    <w:p w:rsidR="00386FD0" w:rsidRPr="00946D6C" w:rsidRDefault="00386FD0" w:rsidP="00386FD0">
      <w:pPr>
        <w:spacing w:line="240" w:lineRule="exact"/>
        <w:ind w:left="5398"/>
        <w:jc w:val="center"/>
      </w:pPr>
    </w:p>
    <w:p w:rsidR="00386FD0" w:rsidRPr="00946D6C" w:rsidRDefault="00386FD0" w:rsidP="00386FD0">
      <w:pPr>
        <w:spacing w:line="240" w:lineRule="exact"/>
        <w:ind w:left="5398"/>
        <w:jc w:val="center"/>
      </w:pPr>
    </w:p>
    <w:p w:rsidR="00386FD0" w:rsidRPr="00946D6C" w:rsidRDefault="00386FD0" w:rsidP="00386FD0">
      <w:pPr>
        <w:spacing w:line="240" w:lineRule="exact"/>
        <w:ind w:left="5398"/>
        <w:jc w:val="center"/>
      </w:pPr>
    </w:p>
    <w:p w:rsidR="00386FD0" w:rsidRPr="00946D6C" w:rsidRDefault="00386FD0" w:rsidP="00386FD0">
      <w:pPr>
        <w:spacing w:line="240" w:lineRule="exact"/>
        <w:ind w:left="5398"/>
        <w:jc w:val="center"/>
      </w:pPr>
    </w:p>
    <w:p w:rsidR="00386FD0" w:rsidRPr="00946D6C" w:rsidRDefault="00386FD0" w:rsidP="00386FD0">
      <w:pPr>
        <w:spacing w:line="240" w:lineRule="exact"/>
        <w:ind w:left="5398"/>
        <w:jc w:val="center"/>
      </w:pPr>
    </w:p>
    <w:p w:rsidR="00386FD0" w:rsidRPr="00946D6C" w:rsidRDefault="00386FD0" w:rsidP="00386FD0">
      <w:pPr>
        <w:spacing w:line="240" w:lineRule="exact"/>
        <w:ind w:left="5398"/>
        <w:jc w:val="center"/>
      </w:pPr>
    </w:p>
    <w:p w:rsidR="00386FD0" w:rsidRPr="00946D6C" w:rsidRDefault="00386FD0" w:rsidP="00386FD0">
      <w:pPr>
        <w:spacing w:line="240" w:lineRule="exact"/>
        <w:ind w:left="5398"/>
        <w:jc w:val="center"/>
      </w:pPr>
    </w:p>
    <w:p w:rsidR="00386FD0" w:rsidRPr="00946D6C" w:rsidRDefault="00386FD0" w:rsidP="00386FD0">
      <w:pPr>
        <w:spacing w:line="240" w:lineRule="exact"/>
        <w:ind w:left="5398"/>
        <w:jc w:val="center"/>
      </w:pPr>
    </w:p>
    <w:p w:rsidR="00386FD0" w:rsidRPr="00946D6C" w:rsidRDefault="00386FD0" w:rsidP="00386FD0">
      <w:pPr>
        <w:spacing w:line="240" w:lineRule="exact"/>
        <w:ind w:left="5398"/>
        <w:jc w:val="center"/>
      </w:pPr>
    </w:p>
    <w:p w:rsidR="00386FD0" w:rsidRPr="00946D6C" w:rsidRDefault="00386FD0" w:rsidP="00386FD0">
      <w:pPr>
        <w:spacing w:line="240" w:lineRule="exact"/>
        <w:ind w:left="5398"/>
        <w:jc w:val="center"/>
      </w:pPr>
    </w:p>
    <w:p w:rsidR="00386FD0" w:rsidRPr="00946D6C" w:rsidRDefault="00386FD0" w:rsidP="00386FD0">
      <w:pPr>
        <w:spacing w:line="240" w:lineRule="exact"/>
        <w:ind w:left="5398"/>
        <w:jc w:val="center"/>
      </w:pPr>
    </w:p>
    <w:p w:rsidR="00386FD0" w:rsidRPr="00946D6C" w:rsidRDefault="00386FD0" w:rsidP="00386FD0">
      <w:pPr>
        <w:spacing w:line="240" w:lineRule="exact"/>
        <w:ind w:left="5398"/>
        <w:jc w:val="center"/>
      </w:pPr>
    </w:p>
    <w:p w:rsidR="00386FD0" w:rsidRPr="00946D6C" w:rsidRDefault="00386FD0" w:rsidP="00386FD0">
      <w:pPr>
        <w:spacing w:line="240" w:lineRule="exact"/>
        <w:ind w:left="5398"/>
        <w:jc w:val="center"/>
      </w:pPr>
    </w:p>
    <w:p w:rsidR="00386FD0" w:rsidRPr="00946D6C" w:rsidRDefault="00386FD0" w:rsidP="00386FD0">
      <w:pPr>
        <w:spacing w:line="240" w:lineRule="exact"/>
        <w:ind w:left="5398"/>
        <w:jc w:val="center"/>
      </w:pPr>
    </w:p>
    <w:p w:rsidR="00386FD0" w:rsidRPr="00946D6C" w:rsidRDefault="00386FD0" w:rsidP="00386FD0">
      <w:pPr>
        <w:spacing w:line="240" w:lineRule="exact"/>
        <w:ind w:left="5398"/>
        <w:jc w:val="center"/>
      </w:pPr>
    </w:p>
    <w:p w:rsidR="00386FD0" w:rsidRPr="00946D6C" w:rsidRDefault="00386FD0" w:rsidP="00386FD0">
      <w:pPr>
        <w:spacing w:line="240" w:lineRule="exact"/>
        <w:ind w:left="5398"/>
        <w:jc w:val="center"/>
      </w:pPr>
    </w:p>
    <w:p w:rsidR="00386FD0" w:rsidRPr="00946D6C" w:rsidRDefault="00386FD0" w:rsidP="00386FD0">
      <w:pPr>
        <w:spacing w:line="240" w:lineRule="exact"/>
        <w:ind w:left="5398"/>
        <w:jc w:val="center"/>
      </w:pPr>
    </w:p>
    <w:p w:rsidR="00D3066B" w:rsidRDefault="00D3066B"/>
    <w:p w:rsidR="0037417E" w:rsidRDefault="0037417E"/>
    <w:p w:rsidR="0037417E" w:rsidRDefault="0037417E"/>
    <w:p w:rsidR="0037417E" w:rsidRDefault="0037417E"/>
    <w:p w:rsidR="0037417E" w:rsidRDefault="0037417E"/>
    <w:p w:rsidR="0037417E" w:rsidRDefault="0037417E"/>
    <w:p w:rsidR="0037417E" w:rsidRDefault="0037417E"/>
    <w:p w:rsidR="0037417E" w:rsidRDefault="0037417E"/>
    <w:p w:rsidR="0037417E" w:rsidRDefault="0037417E"/>
    <w:p w:rsidR="0037417E" w:rsidRDefault="0037417E"/>
    <w:p w:rsidR="0037417E" w:rsidRDefault="0037417E"/>
    <w:p w:rsidR="0037417E" w:rsidRDefault="0037417E"/>
    <w:p w:rsidR="0037417E" w:rsidRDefault="0037417E"/>
    <w:p w:rsidR="0037417E" w:rsidRPr="0037417E" w:rsidRDefault="0037417E" w:rsidP="0037417E">
      <w:pPr>
        <w:widowControl w:val="0"/>
        <w:shd w:val="clear" w:color="auto" w:fill="FFFFFF"/>
        <w:tabs>
          <w:tab w:val="left" w:pos="0"/>
        </w:tabs>
        <w:autoSpaceDE w:val="0"/>
        <w:rPr>
          <w:b/>
        </w:rPr>
      </w:pPr>
    </w:p>
    <w:tbl>
      <w:tblPr>
        <w:tblpPr w:leftFromText="180" w:rightFromText="180" w:vertAnchor="page" w:horzAnchor="page" w:tblpX="1" w:tblpY="1073"/>
        <w:tblW w:w="14850" w:type="dxa"/>
        <w:tblLook w:val="01E0" w:firstRow="1" w:lastRow="1" w:firstColumn="1" w:lastColumn="1" w:noHBand="0" w:noVBand="0"/>
      </w:tblPr>
      <w:tblGrid>
        <w:gridCol w:w="7338"/>
        <w:gridCol w:w="4252"/>
        <w:gridCol w:w="3260"/>
      </w:tblGrid>
      <w:tr w:rsidR="0037417E" w:rsidRPr="0037417E" w:rsidTr="00501A00">
        <w:trPr>
          <w:trHeight w:val="2274"/>
        </w:trPr>
        <w:tc>
          <w:tcPr>
            <w:tcW w:w="7338" w:type="dxa"/>
          </w:tcPr>
          <w:p w:rsidR="0037417E" w:rsidRPr="0037417E" w:rsidRDefault="0037417E" w:rsidP="0037417E">
            <w:pPr>
              <w:widowControl w:val="0"/>
              <w:tabs>
                <w:tab w:val="left" w:pos="0"/>
              </w:tabs>
              <w:autoSpaceDE w:val="0"/>
              <w:ind w:firstLine="709"/>
              <w:jc w:val="both"/>
            </w:pPr>
          </w:p>
          <w:p w:rsidR="0037417E" w:rsidRPr="0037417E" w:rsidRDefault="0037417E" w:rsidP="0037417E">
            <w:pPr>
              <w:widowControl w:val="0"/>
              <w:tabs>
                <w:tab w:val="left" w:pos="0"/>
              </w:tabs>
              <w:autoSpaceDE w:val="0"/>
              <w:ind w:firstLine="709"/>
              <w:jc w:val="both"/>
            </w:pPr>
          </w:p>
        </w:tc>
        <w:tc>
          <w:tcPr>
            <w:tcW w:w="4252" w:type="dxa"/>
          </w:tcPr>
          <w:p w:rsidR="0037417E" w:rsidRPr="0037417E" w:rsidRDefault="0037417E" w:rsidP="0037417E">
            <w:pPr>
              <w:widowControl w:val="0"/>
              <w:tabs>
                <w:tab w:val="left" w:pos="3537"/>
              </w:tabs>
              <w:autoSpaceDE w:val="0"/>
              <w:jc w:val="center"/>
            </w:pPr>
            <w:r w:rsidRPr="0037417E">
              <w:t xml:space="preserve">ПРИЛОЖЕНИЕ </w:t>
            </w:r>
          </w:p>
          <w:p w:rsidR="0037417E" w:rsidRPr="0037417E" w:rsidRDefault="0037417E" w:rsidP="0037417E">
            <w:pPr>
              <w:widowControl w:val="0"/>
              <w:tabs>
                <w:tab w:val="left" w:pos="3537"/>
              </w:tabs>
              <w:autoSpaceDE w:val="0"/>
              <w:jc w:val="center"/>
            </w:pPr>
          </w:p>
          <w:p w:rsidR="0037417E" w:rsidRPr="0037417E" w:rsidRDefault="0037417E" w:rsidP="0037417E">
            <w:pPr>
              <w:widowControl w:val="0"/>
              <w:tabs>
                <w:tab w:val="left" w:pos="3537"/>
              </w:tabs>
              <w:autoSpaceDE w:val="0"/>
              <w:jc w:val="center"/>
            </w:pPr>
            <w:r w:rsidRPr="0037417E">
              <w:t>УТВЕРЖДЕНЫ</w:t>
            </w:r>
          </w:p>
          <w:p w:rsidR="0037417E" w:rsidRPr="0037417E" w:rsidRDefault="0037417E" w:rsidP="0037417E">
            <w:pPr>
              <w:widowControl w:val="0"/>
              <w:tabs>
                <w:tab w:val="left" w:pos="3537"/>
              </w:tabs>
              <w:autoSpaceDE w:val="0"/>
              <w:jc w:val="center"/>
            </w:pPr>
            <w:r w:rsidRPr="0037417E">
              <w:t>решением Совета муниципального образования Щербиновский район</w:t>
            </w:r>
          </w:p>
          <w:p w:rsidR="0037417E" w:rsidRPr="0037417E" w:rsidRDefault="0037417E" w:rsidP="0037417E">
            <w:pPr>
              <w:widowControl w:val="0"/>
              <w:autoSpaceDE w:val="0"/>
              <w:jc w:val="center"/>
            </w:pPr>
            <w:r w:rsidRPr="0037417E">
              <w:t xml:space="preserve">от </w:t>
            </w:r>
            <w:r>
              <w:t xml:space="preserve">25.02.2022  </w:t>
            </w:r>
            <w:r w:rsidRPr="0037417E">
              <w:t xml:space="preserve">№ </w:t>
            </w:r>
            <w:r>
              <w:t>6</w:t>
            </w:r>
            <w:bookmarkStart w:id="0" w:name="_GoBack"/>
            <w:bookmarkEnd w:id="0"/>
          </w:p>
          <w:p w:rsidR="0037417E" w:rsidRPr="0037417E" w:rsidRDefault="0037417E" w:rsidP="0037417E">
            <w:pPr>
              <w:widowControl w:val="0"/>
              <w:autoSpaceDE w:val="0"/>
              <w:jc w:val="center"/>
            </w:pPr>
          </w:p>
        </w:tc>
        <w:tc>
          <w:tcPr>
            <w:tcW w:w="3260" w:type="dxa"/>
          </w:tcPr>
          <w:p w:rsidR="0037417E" w:rsidRPr="0037417E" w:rsidRDefault="0037417E" w:rsidP="0037417E">
            <w:pPr>
              <w:widowControl w:val="0"/>
              <w:tabs>
                <w:tab w:val="left" w:pos="0"/>
              </w:tabs>
              <w:autoSpaceDE w:val="0"/>
              <w:jc w:val="center"/>
            </w:pPr>
          </w:p>
        </w:tc>
      </w:tr>
    </w:tbl>
    <w:p w:rsidR="0037417E" w:rsidRPr="0037417E" w:rsidRDefault="0037417E" w:rsidP="0037417E">
      <w:pPr>
        <w:autoSpaceDE w:val="0"/>
        <w:autoSpaceDN w:val="0"/>
        <w:adjustRightInd w:val="0"/>
        <w:ind w:left="142" w:right="140" w:firstLine="142"/>
        <w:jc w:val="center"/>
        <w:rPr>
          <w:b/>
        </w:rPr>
      </w:pPr>
    </w:p>
    <w:p w:rsidR="0037417E" w:rsidRPr="0037417E" w:rsidRDefault="0037417E" w:rsidP="0037417E">
      <w:pPr>
        <w:widowControl w:val="0"/>
        <w:autoSpaceDE w:val="0"/>
        <w:jc w:val="center"/>
        <w:rPr>
          <w:rFonts w:eastAsia="Calibri"/>
          <w:b/>
          <w:bCs/>
        </w:rPr>
      </w:pPr>
      <w:r w:rsidRPr="0037417E">
        <w:rPr>
          <w:rFonts w:eastAsia="Calibri"/>
          <w:b/>
          <w:bCs/>
        </w:rPr>
        <w:t>КЛЮЧЕВЫЕ ПОКАЗАТЕЛИ</w:t>
      </w:r>
    </w:p>
    <w:p w:rsidR="0037417E" w:rsidRPr="0037417E" w:rsidRDefault="0037417E" w:rsidP="0037417E">
      <w:pPr>
        <w:widowControl w:val="0"/>
        <w:ind w:firstLine="709"/>
        <w:jc w:val="center"/>
      </w:pPr>
    </w:p>
    <w:tbl>
      <w:tblPr>
        <w:tblW w:w="9662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19"/>
        <w:gridCol w:w="3543"/>
      </w:tblGrid>
      <w:tr w:rsidR="0037417E" w:rsidRPr="0037417E" w:rsidTr="00501A00">
        <w:trPr>
          <w:trHeight w:val="315"/>
        </w:trPr>
        <w:tc>
          <w:tcPr>
            <w:tcW w:w="6119" w:type="dxa"/>
          </w:tcPr>
          <w:p w:rsidR="0037417E" w:rsidRPr="0037417E" w:rsidRDefault="0037417E" w:rsidP="0037417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37417E">
              <w:rPr>
                <w:b/>
                <w:color w:val="000000"/>
                <w:sz w:val="24"/>
                <w:szCs w:val="24"/>
                <w:lang w:eastAsia="en-US"/>
              </w:rPr>
              <w:t>Ключевые показатели</w:t>
            </w:r>
          </w:p>
        </w:tc>
        <w:tc>
          <w:tcPr>
            <w:tcW w:w="3543" w:type="dxa"/>
          </w:tcPr>
          <w:p w:rsidR="0037417E" w:rsidRPr="0037417E" w:rsidRDefault="0037417E" w:rsidP="0037417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37417E">
              <w:rPr>
                <w:b/>
                <w:color w:val="000000"/>
                <w:sz w:val="24"/>
                <w:szCs w:val="24"/>
                <w:lang w:eastAsia="en-US"/>
              </w:rPr>
              <w:t>Целевые значения</w:t>
            </w:r>
          </w:p>
        </w:tc>
      </w:tr>
      <w:tr w:rsidR="0037417E" w:rsidRPr="0037417E" w:rsidTr="00501A00">
        <w:trPr>
          <w:trHeight w:val="150"/>
        </w:trPr>
        <w:tc>
          <w:tcPr>
            <w:tcW w:w="6119" w:type="dxa"/>
          </w:tcPr>
          <w:p w:rsidR="0037417E" w:rsidRPr="0037417E" w:rsidRDefault="0037417E" w:rsidP="0037417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7417E">
              <w:rPr>
                <w:color w:val="000000"/>
                <w:sz w:val="24"/>
                <w:szCs w:val="24"/>
                <w:lang w:eastAsia="en-US"/>
              </w:rPr>
              <w:t xml:space="preserve">Процент устраненных нарушений из числа выявленных нарушений земельного законодательства </w:t>
            </w:r>
          </w:p>
        </w:tc>
        <w:tc>
          <w:tcPr>
            <w:tcW w:w="3543" w:type="dxa"/>
          </w:tcPr>
          <w:p w:rsidR="0037417E" w:rsidRPr="0037417E" w:rsidRDefault="0037417E" w:rsidP="0037417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37417E">
              <w:rPr>
                <w:color w:val="000000"/>
                <w:sz w:val="24"/>
                <w:szCs w:val="24"/>
                <w:lang w:eastAsia="en-US"/>
              </w:rPr>
              <w:t>0%</w:t>
            </w:r>
          </w:p>
        </w:tc>
      </w:tr>
      <w:tr w:rsidR="0037417E" w:rsidRPr="0037417E" w:rsidTr="00501A00">
        <w:trPr>
          <w:trHeight w:val="127"/>
        </w:trPr>
        <w:tc>
          <w:tcPr>
            <w:tcW w:w="6119" w:type="dxa"/>
          </w:tcPr>
          <w:p w:rsidR="0037417E" w:rsidRPr="0037417E" w:rsidRDefault="0037417E" w:rsidP="0037417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7417E">
              <w:rPr>
                <w:color w:val="000000"/>
                <w:sz w:val="24"/>
                <w:szCs w:val="24"/>
                <w:lang w:eastAsia="en-US"/>
              </w:rPr>
              <w:t xml:space="preserve">Процент обоснованных жалоб на действия (бездействие) органа муниципального контроля и (или) его должностного лица при проведении контрольных мероприятий </w:t>
            </w:r>
          </w:p>
        </w:tc>
        <w:tc>
          <w:tcPr>
            <w:tcW w:w="3543" w:type="dxa"/>
          </w:tcPr>
          <w:p w:rsidR="0037417E" w:rsidRPr="0037417E" w:rsidRDefault="0037417E" w:rsidP="0037417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37417E">
              <w:rPr>
                <w:color w:val="000000"/>
                <w:sz w:val="24"/>
                <w:szCs w:val="24"/>
                <w:lang w:eastAsia="en-US"/>
              </w:rPr>
              <w:t>0%</w:t>
            </w:r>
          </w:p>
        </w:tc>
      </w:tr>
      <w:tr w:rsidR="0037417E" w:rsidRPr="0037417E" w:rsidTr="00501A00">
        <w:trPr>
          <w:trHeight w:val="165"/>
        </w:trPr>
        <w:tc>
          <w:tcPr>
            <w:tcW w:w="6119" w:type="dxa"/>
          </w:tcPr>
          <w:p w:rsidR="0037417E" w:rsidRPr="0037417E" w:rsidRDefault="0037417E" w:rsidP="0037417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7417E">
              <w:rPr>
                <w:color w:val="000000"/>
                <w:sz w:val="24"/>
                <w:szCs w:val="24"/>
                <w:lang w:eastAsia="en-US"/>
              </w:rPr>
              <w:t>Процент отмененных результатов контрольных мероприятий</w:t>
            </w:r>
          </w:p>
        </w:tc>
        <w:tc>
          <w:tcPr>
            <w:tcW w:w="3543" w:type="dxa"/>
          </w:tcPr>
          <w:p w:rsidR="0037417E" w:rsidRPr="0037417E" w:rsidRDefault="0037417E" w:rsidP="0037417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37417E">
              <w:rPr>
                <w:color w:val="000000"/>
                <w:sz w:val="24"/>
                <w:szCs w:val="24"/>
                <w:lang w:eastAsia="en-US"/>
              </w:rPr>
              <w:t>0%</w:t>
            </w:r>
          </w:p>
        </w:tc>
      </w:tr>
      <w:tr w:rsidR="0037417E" w:rsidRPr="0037417E" w:rsidTr="00501A00">
        <w:trPr>
          <w:trHeight w:val="165"/>
        </w:trPr>
        <w:tc>
          <w:tcPr>
            <w:tcW w:w="6119" w:type="dxa"/>
          </w:tcPr>
          <w:p w:rsidR="0037417E" w:rsidRPr="0037417E" w:rsidRDefault="0037417E" w:rsidP="0037417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bCs/>
                <w:color w:val="000000"/>
                <w:sz w:val="24"/>
                <w:szCs w:val="24"/>
              </w:rPr>
            </w:pPr>
            <w:r w:rsidRPr="0037417E">
              <w:rPr>
                <w:bCs/>
                <w:color w:val="000000"/>
                <w:sz w:val="24"/>
                <w:szCs w:val="24"/>
              </w:rPr>
              <w:t>Процент результативных контрольных мероприятий, по которым не были приняты соответствующие меры административного воздействия</w:t>
            </w:r>
          </w:p>
        </w:tc>
        <w:tc>
          <w:tcPr>
            <w:tcW w:w="3543" w:type="dxa"/>
          </w:tcPr>
          <w:p w:rsidR="0037417E" w:rsidRPr="0037417E" w:rsidRDefault="0037417E" w:rsidP="0037417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bCs/>
                <w:color w:val="000000"/>
                <w:sz w:val="24"/>
                <w:szCs w:val="24"/>
              </w:rPr>
            </w:pPr>
            <w:r w:rsidRPr="0037417E">
              <w:rPr>
                <w:bCs/>
                <w:color w:val="000000"/>
                <w:sz w:val="24"/>
                <w:szCs w:val="24"/>
              </w:rPr>
              <w:t>0%</w:t>
            </w:r>
          </w:p>
        </w:tc>
      </w:tr>
    </w:tbl>
    <w:p w:rsidR="0037417E" w:rsidRPr="0037417E" w:rsidRDefault="0037417E" w:rsidP="0037417E">
      <w:pPr>
        <w:widowControl w:val="0"/>
        <w:autoSpaceDE w:val="0"/>
        <w:rPr>
          <w:b/>
          <w:bCs/>
          <w:sz w:val="24"/>
          <w:szCs w:val="24"/>
        </w:rPr>
      </w:pPr>
    </w:p>
    <w:p w:rsidR="0037417E" w:rsidRPr="0037417E" w:rsidRDefault="0037417E" w:rsidP="0037417E">
      <w:pPr>
        <w:widowControl w:val="0"/>
        <w:autoSpaceDE w:val="0"/>
        <w:rPr>
          <w:b/>
          <w:bCs/>
          <w:sz w:val="24"/>
          <w:szCs w:val="24"/>
        </w:rPr>
      </w:pPr>
    </w:p>
    <w:p w:rsidR="0037417E" w:rsidRPr="0037417E" w:rsidRDefault="0037417E" w:rsidP="0037417E">
      <w:pPr>
        <w:widowControl w:val="0"/>
        <w:jc w:val="center"/>
        <w:rPr>
          <w:b/>
          <w:color w:val="000000"/>
        </w:rPr>
      </w:pPr>
      <w:r w:rsidRPr="0037417E">
        <w:rPr>
          <w:b/>
          <w:color w:val="000000"/>
        </w:rPr>
        <w:t>ИНДИКАТИВНЫЕ ПОКАЗАТЕЛИ</w:t>
      </w:r>
    </w:p>
    <w:p w:rsidR="0037417E" w:rsidRPr="0037417E" w:rsidRDefault="0037417E" w:rsidP="0037417E">
      <w:pPr>
        <w:widowControl w:val="0"/>
        <w:jc w:val="center"/>
        <w:rPr>
          <w:color w:val="000000"/>
          <w:szCs w:val="24"/>
        </w:rPr>
      </w:pPr>
    </w:p>
    <w:tbl>
      <w:tblPr>
        <w:tblW w:w="9639" w:type="dxa"/>
        <w:tblInd w:w="149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09"/>
        <w:gridCol w:w="1843"/>
        <w:gridCol w:w="567"/>
        <w:gridCol w:w="850"/>
        <w:gridCol w:w="142"/>
        <w:gridCol w:w="2693"/>
        <w:gridCol w:w="1134"/>
        <w:gridCol w:w="1701"/>
      </w:tblGrid>
      <w:tr w:rsidR="0037417E" w:rsidRPr="0037417E" w:rsidTr="00501A0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37417E">
              <w:rPr>
                <w:bCs/>
                <w:sz w:val="24"/>
                <w:szCs w:val="24"/>
              </w:rPr>
              <w:t>п</w:t>
            </w:r>
            <w:proofErr w:type="gramEnd"/>
            <w:r w:rsidRPr="0037417E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Расчет показателя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Условные обозначения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ind w:right="-149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 xml:space="preserve">% </w:t>
            </w:r>
          </w:p>
          <w:p w:rsidR="0037417E" w:rsidRPr="0037417E" w:rsidRDefault="0037417E" w:rsidP="0037417E">
            <w:pPr>
              <w:spacing w:line="276" w:lineRule="auto"/>
              <w:ind w:right="-149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r w:rsidRPr="0037417E">
              <w:rPr>
                <w:bCs/>
                <w:sz w:val="24"/>
                <w:szCs w:val="24"/>
              </w:rPr>
              <w:t>вып-ния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Примечание</w:t>
            </w:r>
          </w:p>
        </w:tc>
      </w:tr>
      <w:tr w:rsidR="0037417E" w:rsidRPr="0037417E" w:rsidTr="00501A0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6</w:t>
            </w:r>
          </w:p>
        </w:tc>
      </w:tr>
      <w:tr w:rsidR="0037417E" w:rsidRPr="0037417E" w:rsidTr="00501A00">
        <w:trPr>
          <w:trHeight w:val="395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Выполняемость внеплановых проверок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r w:rsidRPr="0037417E">
              <w:rPr>
                <w:bCs/>
                <w:sz w:val="24"/>
                <w:szCs w:val="24"/>
              </w:rPr>
              <w:t>Ввн</w:t>
            </w:r>
            <w:proofErr w:type="spellEnd"/>
            <w:r w:rsidRPr="0037417E">
              <w:rPr>
                <w:bCs/>
                <w:sz w:val="24"/>
                <w:szCs w:val="24"/>
              </w:rPr>
              <w:t xml:space="preserve"> = (</w:t>
            </w:r>
            <w:proofErr w:type="spellStart"/>
            <w:r w:rsidRPr="0037417E">
              <w:rPr>
                <w:bCs/>
                <w:sz w:val="24"/>
                <w:szCs w:val="24"/>
              </w:rPr>
              <w:t>Рф</w:t>
            </w:r>
            <w:proofErr w:type="spellEnd"/>
            <w:r w:rsidRPr="0037417E">
              <w:rPr>
                <w:bCs/>
                <w:sz w:val="24"/>
                <w:szCs w:val="24"/>
              </w:rPr>
              <w:t xml:space="preserve"> / </w:t>
            </w:r>
            <w:proofErr w:type="spellStart"/>
            <w:r w:rsidRPr="0037417E">
              <w:rPr>
                <w:bCs/>
                <w:sz w:val="24"/>
                <w:szCs w:val="24"/>
              </w:rPr>
              <w:t>Рп</w:t>
            </w:r>
            <w:proofErr w:type="spellEnd"/>
            <w:r w:rsidRPr="0037417E">
              <w:rPr>
                <w:bCs/>
                <w:sz w:val="24"/>
                <w:szCs w:val="24"/>
              </w:rPr>
              <w:t>) x 100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r w:rsidRPr="0037417E">
              <w:rPr>
                <w:bCs/>
                <w:sz w:val="24"/>
                <w:szCs w:val="24"/>
              </w:rPr>
              <w:t>Ввн</w:t>
            </w:r>
            <w:proofErr w:type="spellEnd"/>
            <w:r w:rsidRPr="0037417E">
              <w:rPr>
                <w:bCs/>
                <w:sz w:val="24"/>
                <w:szCs w:val="24"/>
              </w:rPr>
              <w:t xml:space="preserve"> - выполняемость внеплановых проверок;</w:t>
            </w:r>
          </w:p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r w:rsidRPr="0037417E">
              <w:rPr>
                <w:bCs/>
                <w:sz w:val="24"/>
                <w:szCs w:val="24"/>
              </w:rPr>
              <w:t>Рф</w:t>
            </w:r>
            <w:proofErr w:type="spellEnd"/>
            <w:r w:rsidRPr="0037417E">
              <w:rPr>
                <w:bCs/>
                <w:sz w:val="24"/>
                <w:szCs w:val="24"/>
              </w:rPr>
              <w:t xml:space="preserve"> - количество проведенных внеплановых проверок (ед.);</w:t>
            </w:r>
          </w:p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r w:rsidRPr="0037417E">
              <w:rPr>
                <w:bCs/>
                <w:sz w:val="24"/>
                <w:szCs w:val="24"/>
              </w:rPr>
              <w:t>Рп</w:t>
            </w:r>
            <w:proofErr w:type="spellEnd"/>
            <w:r w:rsidRPr="0037417E">
              <w:rPr>
                <w:bCs/>
                <w:sz w:val="24"/>
                <w:szCs w:val="24"/>
              </w:rPr>
              <w:t xml:space="preserve"> - количество распоряжений на проведение внеплановых проверок (ед.)</w:t>
            </w:r>
          </w:p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0%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Письма, обращения и жалобы, поступившие в Контрольный орган</w:t>
            </w:r>
          </w:p>
        </w:tc>
      </w:tr>
      <w:tr w:rsidR="0037417E" w:rsidRPr="0037417E" w:rsidTr="00501A0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6</w:t>
            </w:r>
          </w:p>
        </w:tc>
      </w:tr>
      <w:tr w:rsidR="0037417E" w:rsidRPr="0037417E" w:rsidTr="00501A00">
        <w:trPr>
          <w:trHeight w:val="163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Доля проверок, на результаты которых поданы жалобы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gramStart"/>
            <w:r w:rsidRPr="0037417E">
              <w:rPr>
                <w:bCs/>
                <w:sz w:val="24"/>
                <w:szCs w:val="24"/>
              </w:rPr>
              <w:t>Ж</w:t>
            </w:r>
            <w:proofErr w:type="gramEnd"/>
            <w:r w:rsidRPr="0037417E">
              <w:rPr>
                <w:bCs/>
                <w:sz w:val="24"/>
                <w:szCs w:val="24"/>
              </w:rPr>
              <w:t xml:space="preserve"> x 100 / </w:t>
            </w:r>
            <w:proofErr w:type="spellStart"/>
            <w:r w:rsidRPr="0037417E">
              <w:rPr>
                <w:bCs/>
                <w:sz w:val="24"/>
                <w:szCs w:val="24"/>
              </w:rPr>
              <w:t>Пф</w:t>
            </w:r>
            <w:proofErr w:type="spellEnd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gramStart"/>
            <w:r w:rsidRPr="0037417E">
              <w:rPr>
                <w:bCs/>
                <w:sz w:val="24"/>
                <w:szCs w:val="24"/>
              </w:rPr>
              <w:t>Ж</w:t>
            </w:r>
            <w:proofErr w:type="gramEnd"/>
            <w:r w:rsidRPr="0037417E">
              <w:rPr>
                <w:bCs/>
                <w:sz w:val="24"/>
                <w:szCs w:val="24"/>
              </w:rPr>
              <w:t xml:space="preserve"> - количество жалоб (ед.);</w:t>
            </w:r>
          </w:p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r w:rsidRPr="0037417E">
              <w:rPr>
                <w:bCs/>
                <w:sz w:val="24"/>
                <w:szCs w:val="24"/>
              </w:rPr>
              <w:t>Пф</w:t>
            </w:r>
            <w:proofErr w:type="spellEnd"/>
            <w:r w:rsidRPr="0037417E">
              <w:rPr>
                <w:bCs/>
                <w:sz w:val="24"/>
                <w:szCs w:val="24"/>
              </w:rPr>
              <w:t xml:space="preserve"> - количество проведенных проверок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0%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widowControl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37417E" w:rsidRPr="0037417E" w:rsidTr="00501A00">
        <w:trPr>
          <w:trHeight w:val="240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Доля проверок, результаты которых были признаны недействительными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37417E">
              <w:rPr>
                <w:bCs/>
                <w:sz w:val="24"/>
                <w:szCs w:val="24"/>
              </w:rPr>
              <w:t>Пн</w:t>
            </w:r>
            <w:proofErr w:type="spellEnd"/>
            <w:proofErr w:type="gramEnd"/>
            <w:r w:rsidRPr="0037417E">
              <w:rPr>
                <w:bCs/>
                <w:sz w:val="24"/>
                <w:szCs w:val="24"/>
              </w:rPr>
              <w:t xml:space="preserve"> x 100 / </w:t>
            </w:r>
            <w:proofErr w:type="spellStart"/>
            <w:r w:rsidRPr="0037417E">
              <w:rPr>
                <w:bCs/>
                <w:sz w:val="24"/>
                <w:szCs w:val="24"/>
              </w:rPr>
              <w:t>Пф</w:t>
            </w:r>
            <w:proofErr w:type="spellEnd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37417E">
              <w:rPr>
                <w:bCs/>
                <w:sz w:val="24"/>
                <w:szCs w:val="24"/>
              </w:rPr>
              <w:t>Пн</w:t>
            </w:r>
            <w:proofErr w:type="spellEnd"/>
            <w:proofErr w:type="gramEnd"/>
            <w:r w:rsidRPr="0037417E">
              <w:rPr>
                <w:bCs/>
                <w:sz w:val="24"/>
                <w:szCs w:val="24"/>
              </w:rPr>
              <w:t xml:space="preserve"> - количество проверок, признанных недействительными (ед.);</w:t>
            </w:r>
          </w:p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r w:rsidRPr="0037417E">
              <w:rPr>
                <w:bCs/>
                <w:sz w:val="24"/>
                <w:szCs w:val="24"/>
              </w:rPr>
              <w:t>Пф</w:t>
            </w:r>
            <w:proofErr w:type="spellEnd"/>
            <w:r w:rsidRPr="0037417E">
              <w:rPr>
                <w:bCs/>
                <w:sz w:val="24"/>
                <w:szCs w:val="24"/>
              </w:rPr>
              <w:t xml:space="preserve"> - количество проведенных проверок (ед.)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0%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widowControl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37417E" w:rsidRPr="0037417E" w:rsidTr="00501A00">
        <w:trPr>
          <w:trHeight w:val="272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Доля внеплановых проверок, которые не удалось провести в связи с отсутствием собственника и т.д.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 xml:space="preserve">По x 100 / </w:t>
            </w:r>
            <w:proofErr w:type="spellStart"/>
            <w:r w:rsidRPr="0037417E">
              <w:rPr>
                <w:bCs/>
                <w:sz w:val="24"/>
                <w:szCs w:val="24"/>
              </w:rPr>
              <w:t>Пф</w:t>
            </w:r>
            <w:proofErr w:type="spellEnd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По - проверки, не проведенные по причине отсутствия проверяемого лица (ед.);</w:t>
            </w:r>
          </w:p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r w:rsidRPr="0037417E">
              <w:rPr>
                <w:bCs/>
                <w:sz w:val="24"/>
                <w:szCs w:val="24"/>
              </w:rPr>
              <w:t>Пф</w:t>
            </w:r>
            <w:proofErr w:type="spellEnd"/>
            <w:r w:rsidRPr="0037417E">
              <w:rPr>
                <w:bCs/>
                <w:sz w:val="24"/>
                <w:szCs w:val="24"/>
              </w:rPr>
              <w:t xml:space="preserve"> - количество проведенных проверок (ед.)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0%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widowControl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37417E" w:rsidRPr="0037417E" w:rsidTr="00501A00">
        <w:trPr>
          <w:trHeight w:val="395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Доля заявлений, направленных на согласование в прокуратуру о проведении внеплановых проверок, в согласовании которых было отказано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r w:rsidRPr="0037417E">
              <w:rPr>
                <w:bCs/>
                <w:sz w:val="24"/>
                <w:szCs w:val="24"/>
              </w:rPr>
              <w:t>Кзо</w:t>
            </w:r>
            <w:proofErr w:type="spellEnd"/>
            <w:r w:rsidRPr="0037417E">
              <w:rPr>
                <w:bCs/>
                <w:sz w:val="24"/>
                <w:szCs w:val="24"/>
              </w:rPr>
              <w:t xml:space="preserve"> х 100 / </w:t>
            </w:r>
            <w:proofErr w:type="spellStart"/>
            <w:r w:rsidRPr="0037417E">
              <w:rPr>
                <w:bCs/>
                <w:sz w:val="24"/>
                <w:szCs w:val="24"/>
              </w:rPr>
              <w:t>Кпз</w:t>
            </w:r>
            <w:proofErr w:type="spellEnd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r w:rsidRPr="0037417E">
              <w:rPr>
                <w:bCs/>
                <w:sz w:val="24"/>
                <w:szCs w:val="24"/>
              </w:rPr>
              <w:t>Кзо</w:t>
            </w:r>
            <w:proofErr w:type="spellEnd"/>
            <w:r w:rsidRPr="0037417E">
              <w:rPr>
                <w:bCs/>
                <w:sz w:val="24"/>
                <w:szCs w:val="24"/>
              </w:rPr>
              <w:t xml:space="preserve"> - количество заявлений, по которым пришел отказ в согласовании (ед.);</w:t>
            </w:r>
          </w:p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r w:rsidRPr="0037417E">
              <w:rPr>
                <w:bCs/>
                <w:sz w:val="24"/>
                <w:szCs w:val="24"/>
              </w:rPr>
              <w:t>Кпз</w:t>
            </w:r>
            <w:proofErr w:type="spellEnd"/>
            <w:r w:rsidRPr="0037417E">
              <w:rPr>
                <w:bCs/>
                <w:sz w:val="24"/>
                <w:szCs w:val="24"/>
              </w:rPr>
              <w:t xml:space="preserve"> - количество поданных на согласование заявлений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</w:p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</w:p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0%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widowControl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37417E" w:rsidRPr="0037417E" w:rsidTr="00501A00">
        <w:trPr>
          <w:trHeight w:val="294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Доля проверок, по результатам которых материалы направлены в уполномоченные для принятия решений органы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r w:rsidRPr="0037417E">
              <w:rPr>
                <w:bCs/>
                <w:sz w:val="24"/>
                <w:szCs w:val="24"/>
              </w:rPr>
              <w:t>Кнм</w:t>
            </w:r>
            <w:proofErr w:type="spellEnd"/>
            <w:r w:rsidRPr="0037417E">
              <w:rPr>
                <w:bCs/>
                <w:sz w:val="24"/>
                <w:szCs w:val="24"/>
              </w:rPr>
              <w:t xml:space="preserve"> х 100 / </w:t>
            </w:r>
            <w:proofErr w:type="spellStart"/>
            <w:r w:rsidRPr="0037417E">
              <w:rPr>
                <w:bCs/>
                <w:sz w:val="24"/>
                <w:szCs w:val="24"/>
              </w:rPr>
              <w:t>Квн</w:t>
            </w:r>
            <w:proofErr w:type="spellEnd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 xml:space="preserve">К </w:t>
            </w:r>
            <w:proofErr w:type="spellStart"/>
            <w:r w:rsidRPr="0037417E">
              <w:rPr>
                <w:bCs/>
                <w:sz w:val="24"/>
                <w:szCs w:val="24"/>
              </w:rPr>
              <w:t>нм</w:t>
            </w:r>
            <w:proofErr w:type="spellEnd"/>
            <w:r w:rsidRPr="0037417E">
              <w:rPr>
                <w:bCs/>
                <w:sz w:val="24"/>
                <w:szCs w:val="24"/>
              </w:rPr>
              <w:t xml:space="preserve"> - количество материалов, направленных в уполномоченные органы (ед.);</w:t>
            </w:r>
          </w:p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r w:rsidRPr="0037417E">
              <w:rPr>
                <w:bCs/>
                <w:sz w:val="24"/>
                <w:szCs w:val="24"/>
              </w:rPr>
              <w:t>Квн</w:t>
            </w:r>
            <w:proofErr w:type="spellEnd"/>
            <w:r w:rsidRPr="0037417E">
              <w:rPr>
                <w:bCs/>
                <w:sz w:val="24"/>
                <w:szCs w:val="24"/>
              </w:rPr>
              <w:t xml:space="preserve"> - количество выявленных нарушений (ед.)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</w:p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</w:p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</w:p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0%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widowControl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37417E" w:rsidRPr="0037417E" w:rsidTr="00501A00">
        <w:trPr>
          <w:trHeight w:val="26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6</w:t>
            </w:r>
          </w:p>
        </w:tc>
      </w:tr>
      <w:tr w:rsidR="0037417E" w:rsidRPr="0037417E" w:rsidTr="00501A00">
        <w:tc>
          <w:tcPr>
            <w:tcW w:w="96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Индикативные показатели, характеризующие объем задействованных трудовых ресурсов</w:t>
            </w:r>
          </w:p>
        </w:tc>
      </w:tr>
      <w:tr w:rsidR="0037417E" w:rsidRPr="0037417E" w:rsidTr="00501A0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Нагрузка контрольных мероприятий на работников контрольного органа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 xml:space="preserve">Км / </w:t>
            </w:r>
            <w:proofErr w:type="spellStart"/>
            <w:proofErr w:type="gramStart"/>
            <w:r w:rsidRPr="0037417E">
              <w:rPr>
                <w:bCs/>
                <w:sz w:val="24"/>
                <w:szCs w:val="24"/>
              </w:rPr>
              <w:t>Кр</w:t>
            </w:r>
            <w:proofErr w:type="spellEnd"/>
            <w:proofErr w:type="gramEnd"/>
            <w:r w:rsidRPr="0037417E">
              <w:rPr>
                <w:bCs/>
                <w:sz w:val="24"/>
                <w:szCs w:val="24"/>
              </w:rPr>
              <w:t xml:space="preserve">= </w:t>
            </w:r>
            <w:proofErr w:type="spellStart"/>
            <w:r w:rsidRPr="0037417E">
              <w:rPr>
                <w:bCs/>
                <w:sz w:val="24"/>
                <w:szCs w:val="24"/>
              </w:rPr>
              <w:t>Нк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Км - количество контрольных мероприятий (ед.)</w:t>
            </w:r>
            <w:proofErr w:type="gramStart"/>
            <w:r w:rsidRPr="0037417E">
              <w:rPr>
                <w:bCs/>
                <w:sz w:val="24"/>
                <w:szCs w:val="24"/>
              </w:rPr>
              <w:t xml:space="preserve"> ;</w:t>
            </w:r>
            <w:proofErr w:type="gramEnd"/>
          </w:p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37417E">
              <w:rPr>
                <w:bCs/>
                <w:sz w:val="24"/>
                <w:szCs w:val="24"/>
              </w:rPr>
              <w:t>Кр</w:t>
            </w:r>
            <w:proofErr w:type="spellEnd"/>
            <w:proofErr w:type="gramEnd"/>
            <w:r w:rsidRPr="0037417E">
              <w:rPr>
                <w:bCs/>
                <w:sz w:val="24"/>
                <w:szCs w:val="24"/>
              </w:rPr>
              <w:t xml:space="preserve"> - количество работников органа муниципального контроля (ед.) ;</w:t>
            </w:r>
          </w:p>
          <w:p w:rsidR="0037417E" w:rsidRPr="0037417E" w:rsidRDefault="0037417E" w:rsidP="0037417E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r w:rsidRPr="0037417E">
              <w:rPr>
                <w:bCs/>
                <w:sz w:val="24"/>
                <w:szCs w:val="24"/>
              </w:rPr>
              <w:t>Нк</w:t>
            </w:r>
            <w:proofErr w:type="spellEnd"/>
            <w:r w:rsidRPr="0037417E">
              <w:rPr>
                <w:bCs/>
                <w:sz w:val="24"/>
                <w:szCs w:val="24"/>
              </w:rPr>
              <w:t xml:space="preserve"> - нагрузка на 1 работника (ед.)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widowControl w:val="0"/>
              <w:jc w:val="center"/>
              <w:rPr>
                <w:bCs/>
                <w:sz w:val="24"/>
                <w:szCs w:val="24"/>
              </w:rPr>
            </w:pPr>
          </w:p>
          <w:p w:rsidR="0037417E" w:rsidRPr="0037417E" w:rsidRDefault="0037417E" w:rsidP="0037417E">
            <w:pPr>
              <w:widowControl w:val="0"/>
              <w:jc w:val="center"/>
              <w:rPr>
                <w:bCs/>
                <w:sz w:val="24"/>
                <w:szCs w:val="24"/>
              </w:rPr>
            </w:pPr>
          </w:p>
          <w:p w:rsidR="0037417E" w:rsidRPr="0037417E" w:rsidRDefault="0037417E" w:rsidP="0037417E">
            <w:pPr>
              <w:widowControl w:val="0"/>
              <w:jc w:val="center"/>
              <w:rPr>
                <w:bCs/>
                <w:sz w:val="24"/>
                <w:szCs w:val="24"/>
              </w:rPr>
            </w:pPr>
          </w:p>
          <w:p w:rsidR="0037417E" w:rsidRPr="0037417E" w:rsidRDefault="0037417E" w:rsidP="0037417E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417E" w:rsidRPr="0037417E" w:rsidRDefault="0037417E" w:rsidP="0037417E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37417E" w:rsidRPr="0037417E" w:rsidRDefault="0037417E" w:rsidP="0037417E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37417E" w:rsidRPr="0037417E" w:rsidRDefault="0037417E" w:rsidP="0037417E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37417E" w:rsidRPr="0037417E" w:rsidRDefault="0037417E" w:rsidP="0037417E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7417E">
              <w:rPr>
                <w:bCs/>
                <w:sz w:val="24"/>
                <w:szCs w:val="24"/>
              </w:rPr>
              <w:t>1</w:t>
            </w:r>
          </w:p>
        </w:tc>
      </w:tr>
    </w:tbl>
    <w:p w:rsidR="0037417E" w:rsidRPr="0037417E" w:rsidRDefault="0037417E" w:rsidP="0037417E">
      <w:pPr>
        <w:widowControl w:val="0"/>
        <w:tabs>
          <w:tab w:val="left" w:pos="0"/>
        </w:tabs>
        <w:autoSpaceDE w:val="0"/>
        <w:jc w:val="both"/>
        <w:rPr>
          <w:sz w:val="24"/>
          <w:szCs w:val="24"/>
          <w:lang w:eastAsia="ru-RU"/>
        </w:rPr>
      </w:pPr>
    </w:p>
    <w:p w:rsidR="0037417E" w:rsidRPr="0037417E" w:rsidRDefault="0037417E" w:rsidP="0037417E">
      <w:pPr>
        <w:widowControl w:val="0"/>
        <w:tabs>
          <w:tab w:val="left" w:pos="0"/>
        </w:tabs>
        <w:autoSpaceDE w:val="0"/>
        <w:jc w:val="both"/>
        <w:rPr>
          <w:lang w:eastAsia="ru-RU"/>
        </w:rPr>
      </w:pPr>
    </w:p>
    <w:p w:rsidR="0037417E" w:rsidRPr="0037417E" w:rsidRDefault="0037417E" w:rsidP="0037417E">
      <w:r w:rsidRPr="0037417E">
        <w:t xml:space="preserve">Заместитель главы </w:t>
      </w:r>
    </w:p>
    <w:p w:rsidR="0037417E" w:rsidRPr="0037417E" w:rsidRDefault="0037417E" w:rsidP="0037417E">
      <w:r w:rsidRPr="0037417E">
        <w:t xml:space="preserve">муниципального образования </w:t>
      </w:r>
    </w:p>
    <w:p w:rsidR="0037417E" w:rsidRPr="0037417E" w:rsidRDefault="0037417E" w:rsidP="0037417E">
      <w:r w:rsidRPr="0037417E">
        <w:t xml:space="preserve">Щербиновский район                                                                     А.А. </w:t>
      </w:r>
      <w:proofErr w:type="spellStart"/>
      <w:r w:rsidRPr="0037417E">
        <w:t>Сапельников</w:t>
      </w:r>
      <w:proofErr w:type="spellEnd"/>
    </w:p>
    <w:p w:rsidR="0037417E" w:rsidRPr="0037417E" w:rsidRDefault="0037417E" w:rsidP="0037417E">
      <w:pPr>
        <w:widowControl w:val="0"/>
        <w:tabs>
          <w:tab w:val="left" w:pos="0"/>
        </w:tabs>
        <w:autoSpaceDE w:val="0"/>
        <w:jc w:val="both"/>
      </w:pPr>
    </w:p>
    <w:p w:rsidR="0037417E" w:rsidRDefault="0037417E"/>
    <w:sectPr w:rsidR="0037417E" w:rsidSect="00983CA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5AE" w:rsidRDefault="008A75AE" w:rsidP="00E23BC9">
      <w:r>
        <w:separator/>
      </w:r>
    </w:p>
  </w:endnote>
  <w:endnote w:type="continuationSeparator" w:id="0">
    <w:p w:rsidR="008A75AE" w:rsidRDefault="008A75AE" w:rsidP="00E23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5AE" w:rsidRDefault="008A75AE" w:rsidP="00E23BC9">
      <w:r>
        <w:separator/>
      </w:r>
    </w:p>
  </w:footnote>
  <w:footnote w:type="continuationSeparator" w:id="0">
    <w:p w:rsidR="008A75AE" w:rsidRDefault="008A75AE" w:rsidP="00E23B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BC9" w:rsidRDefault="00E23BC9">
    <w:pPr>
      <w:pStyle w:val="a3"/>
      <w:jc w:val="center"/>
    </w:pPr>
  </w:p>
  <w:p w:rsidR="00E23BC9" w:rsidRDefault="00E23B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D68"/>
    <w:rsid w:val="000D3809"/>
    <w:rsid w:val="00254EA8"/>
    <w:rsid w:val="002D5886"/>
    <w:rsid w:val="0037417E"/>
    <w:rsid w:val="00386FD0"/>
    <w:rsid w:val="00493FC5"/>
    <w:rsid w:val="005A3C25"/>
    <w:rsid w:val="00674D68"/>
    <w:rsid w:val="008A75AE"/>
    <w:rsid w:val="00983CA0"/>
    <w:rsid w:val="00B02274"/>
    <w:rsid w:val="00BA6841"/>
    <w:rsid w:val="00BC6A8B"/>
    <w:rsid w:val="00D3066B"/>
    <w:rsid w:val="00E23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FD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3B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3BC9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5">
    <w:name w:val="footer"/>
    <w:basedOn w:val="a"/>
    <w:link w:val="a6"/>
    <w:uiPriority w:val="99"/>
    <w:unhideWhenUsed/>
    <w:rsid w:val="00E23BC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3BC9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7">
    <w:name w:val="List Paragraph"/>
    <w:basedOn w:val="a"/>
    <w:uiPriority w:val="34"/>
    <w:qFormat/>
    <w:rsid w:val="00983CA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741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7417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FD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3B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3BC9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5">
    <w:name w:val="footer"/>
    <w:basedOn w:val="a"/>
    <w:link w:val="a6"/>
    <w:uiPriority w:val="99"/>
    <w:unhideWhenUsed/>
    <w:rsid w:val="00E23BC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3BC9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7">
    <w:name w:val="List Paragraph"/>
    <w:basedOn w:val="a"/>
    <w:uiPriority w:val="34"/>
    <w:qFormat/>
    <w:rsid w:val="00983CA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741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741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Елена Луганская</cp:lastModifiedBy>
  <cp:revision>11</cp:revision>
  <cp:lastPrinted>2022-03-01T15:43:00Z</cp:lastPrinted>
  <dcterms:created xsi:type="dcterms:W3CDTF">2022-02-14T13:19:00Z</dcterms:created>
  <dcterms:modified xsi:type="dcterms:W3CDTF">2022-03-03T15:05:00Z</dcterms:modified>
</cp:coreProperties>
</file>